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62E5" w14:textId="08198968" w:rsidR="00E21B15" w:rsidRDefault="003A7D46">
      <w:pPr>
        <w:spacing w:line="600" w:lineRule="exact"/>
        <w:rPr>
          <w:rFonts w:ascii="黑体" w:eastAsia="黑体" w:hAnsi="黑体" w:cs="黑体"/>
          <w:sz w:val="28"/>
          <w:szCs w:val="36"/>
        </w:rPr>
      </w:pPr>
      <w:bookmarkStart w:id="0" w:name="_Hlk97210809"/>
      <w:r>
        <w:rPr>
          <w:rFonts w:ascii="黑体" w:eastAsia="黑体" w:hAnsi="黑体" w:cs="黑体" w:hint="eastAsia"/>
          <w:sz w:val="28"/>
          <w:szCs w:val="36"/>
        </w:rPr>
        <w:t>附件</w:t>
      </w:r>
      <w:r>
        <w:rPr>
          <w:rFonts w:ascii="黑体" w:eastAsia="黑体" w:hAnsi="黑体" w:cs="黑体"/>
          <w:sz w:val="28"/>
          <w:szCs w:val="36"/>
        </w:rPr>
        <w:t>1</w:t>
      </w:r>
    </w:p>
    <w:p w14:paraId="370E4499" w14:textId="77777777" w:rsidR="00E21B15" w:rsidRDefault="003A7D46">
      <w:pPr>
        <w:spacing w:line="600" w:lineRule="exact"/>
        <w:jc w:val="center"/>
        <w:rPr>
          <w:rFonts w:ascii="黑体" w:eastAsia="黑体" w:hAnsi="黑体" w:cs="黑体"/>
          <w:szCs w:val="40"/>
        </w:rPr>
      </w:pPr>
      <w:r>
        <w:rPr>
          <w:rFonts w:ascii="黑体" w:eastAsia="黑体" w:hAnsi="黑体" w:cs="黑体" w:hint="eastAsia"/>
          <w:szCs w:val="40"/>
        </w:rPr>
        <w:t>中国中医药科技发展中心2022年公开招聘岗位</w:t>
      </w:r>
    </w:p>
    <w:tbl>
      <w:tblPr>
        <w:tblW w:w="8407" w:type="dxa"/>
        <w:tblInd w:w="93" w:type="dxa"/>
        <w:tblLook w:val="04A0" w:firstRow="1" w:lastRow="0" w:firstColumn="1" w:lastColumn="0" w:noHBand="0" w:noVBand="1"/>
      </w:tblPr>
      <w:tblGrid>
        <w:gridCol w:w="705"/>
        <w:gridCol w:w="1761"/>
        <w:gridCol w:w="1260"/>
        <w:gridCol w:w="996"/>
        <w:gridCol w:w="2126"/>
        <w:gridCol w:w="1559"/>
      </w:tblGrid>
      <w:tr w:rsidR="00E21B15" w14:paraId="5ABDA27F" w14:textId="77777777" w:rsidTr="00933052">
        <w:trPr>
          <w:trHeight w:val="9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612A" w14:textId="77777777" w:rsidR="00E21B15" w:rsidRDefault="003A7D46">
            <w:pPr>
              <w:snapToGrid w:val="0"/>
              <w:spacing w:line="240" w:lineRule="auto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D5835" w14:textId="77777777" w:rsidR="00E21B15" w:rsidRDefault="003A7D46">
            <w:pPr>
              <w:snapToGrid w:val="0"/>
              <w:spacing w:line="240" w:lineRule="auto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工作部门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DBBD3" w14:textId="77777777" w:rsidR="00E21B15" w:rsidRDefault="003A7D46">
            <w:pPr>
              <w:snapToGrid w:val="0"/>
              <w:spacing w:line="240" w:lineRule="auto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B6DF0" w14:textId="77777777" w:rsidR="00E21B15" w:rsidRDefault="003A7D46">
            <w:pPr>
              <w:snapToGrid w:val="0"/>
              <w:spacing w:line="240" w:lineRule="auto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招聘</w:t>
            </w: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人数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5353" w14:textId="77777777" w:rsidR="00E21B15" w:rsidRDefault="003A7D46">
            <w:pPr>
              <w:snapToGrid w:val="0"/>
              <w:spacing w:line="240" w:lineRule="auto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6766" w14:textId="77777777" w:rsidR="00E21B15" w:rsidRDefault="003A7D46">
            <w:pPr>
              <w:snapToGrid w:val="0"/>
              <w:spacing w:line="240" w:lineRule="auto"/>
              <w:jc w:val="center"/>
              <w:textAlignment w:val="center"/>
              <w:rPr>
                <w:rFonts w:ascii="黑体" w:eastAsia="黑体" w:hAnsi="黑体" w:cs="方正黑体_GBK"/>
                <w:bCs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t>学历</w:t>
            </w:r>
            <w:r>
              <w:rPr>
                <w:rFonts w:ascii="黑体" w:eastAsia="黑体" w:hAnsi="黑体" w:cs="方正黑体_GBK"/>
                <w:bCs/>
                <w:color w:val="000000"/>
                <w:kern w:val="0"/>
                <w:sz w:val="24"/>
                <w:szCs w:val="24"/>
                <w:lang w:bidi="ar"/>
              </w:rPr>
              <w:br/>
              <w:t>要求</w:t>
            </w:r>
          </w:p>
        </w:tc>
      </w:tr>
      <w:tr w:rsidR="00E21B15" w14:paraId="682A11F9" w14:textId="77777777" w:rsidTr="00933052">
        <w:trPr>
          <w:trHeight w:val="133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FD84D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9C69B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党政办公室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10D5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党团工作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3A421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5D6D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不限专业，医学、管理学、哲学相关专业优先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1DD3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本科及以上学历</w:t>
            </w:r>
          </w:p>
        </w:tc>
      </w:tr>
      <w:tr w:rsidR="00E21B15" w14:paraId="48B1DA2E" w14:textId="77777777" w:rsidTr="00933052">
        <w:trPr>
          <w:trHeight w:val="11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7412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9E9E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规划与平台处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0990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项目管理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9E07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154F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中医学、中西医结合或公共管理专业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5C54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及以上学历</w:t>
            </w:r>
          </w:p>
        </w:tc>
      </w:tr>
      <w:tr w:rsidR="00E21B15" w14:paraId="7340BF19" w14:textId="77777777" w:rsidTr="00933052">
        <w:trPr>
          <w:trHeight w:val="81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047B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C07E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规划与平台处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98B7F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项目管理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96C4B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34F6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中医学、中西医结合专业，健康管理方向优先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8B8A7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及以上学历</w:t>
            </w:r>
          </w:p>
        </w:tc>
      </w:tr>
      <w:tr w:rsidR="00E21B15" w14:paraId="26A5CF02" w14:textId="77777777" w:rsidTr="00933052">
        <w:trPr>
          <w:trHeight w:val="81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1985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CB79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人才发展处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B7B9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项目管理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1B15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1DD9A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管理学、法学、医学及人力资源管理相关专业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4924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及以上学历</w:t>
            </w: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，有行业人才工作经验者可适当放宽</w:t>
            </w:r>
          </w:p>
        </w:tc>
      </w:tr>
      <w:tr w:rsidR="00E21B15" w14:paraId="18D52732" w14:textId="77777777" w:rsidTr="00933052">
        <w:trPr>
          <w:trHeight w:val="7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4CE7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1735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人才服务处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90532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项目管理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512A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B97CB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管理学、法学、医学及人力资源管理相关专业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B10ED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sz w:val="24"/>
                <w:szCs w:val="24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及以上学历</w:t>
            </w: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，有行业人才工作经验者可适当放宽</w:t>
            </w:r>
          </w:p>
        </w:tc>
      </w:tr>
      <w:tr w:rsidR="00E21B15" w14:paraId="31173704" w14:textId="77777777" w:rsidTr="00933052">
        <w:trPr>
          <w:trHeight w:val="11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D6D80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9426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中药产业处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66F0A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药物研究与评价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EA86E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0369D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中医学、中西医结合、药学、中药学或公共卫生与预防医学专业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F6C9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及以上学历</w:t>
            </w:r>
          </w:p>
        </w:tc>
      </w:tr>
      <w:tr w:rsidR="00E21B15" w14:paraId="7E2EFC6A" w14:textId="77777777" w:rsidTr="00933052">
        <w:trPr>
          <w:trHeight w:val="113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5E8E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66014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医疗创新处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A7B8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医疗服务评价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307D" w14:textId="77777777" w:rsidR="00E21B15" w:rsidRDefault="003A7D46">
            <w:pPr>
              <w:spacing w:line="240" w:lineRule="auto"/>
              <w:jc w:val="center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DB97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临床医学、公共卫生与预防医学、中医学、中西医结合、公共管理专业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01D5" w14:textId="77777777" w:rsidR="00E21B15" w:rsidRDefault="003A7D46">
            <w:pPr>
              <w:spacing w:line="240" w:lineRule="auto"/>
              <w:textAlignment w:val="center"/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硕士研究生</w:t>
            </w:r>
            <w:r>
              <w:rPr>
                <w:rFonts w:hAnsi="宋体" w:cs="仿宋_GB2312"/>
                <w:color w:val="000000"/>
                <w:kern w:val="0"/>
                <w:sz w:val="24"/>
                <w:szCs w:val="24"/>
                <w:lang w:bidi="ar"/>
              </w:rPr>
              <w:t>及以上学历</w:t>
            </w:r>
          </w:p>
        </w:tc>
      </w:tr>
    </w:tbl>
    <w:p w14:paraId="6B966142" w14:textId="77777777" w:rsidR="00E21B15" w:rsidRDefault="003A7D46">
      <w:pPr>
        <w:topLinePunct/>
        <w:adjustRightInd w:val="0"/>
        <w:snapToGrid w:val="0"/>
        <w:spacing w:line="240" w:lineRule="auto"/>
        <w:rPr>
          <w:rFonts w:ascii="仿宋" w:eastAsia="仿宋" w:cs="仿宋"/>
          <w:sz w:val="21"/>
          <w:szCs w:val="24"/>
        </w:rPr>
      </w:pPr>
      <w:r>
        <w:rPr>
          <w:rFonts w:ascii="仿宋" w:eastAsia="仿宋" w:cs="仿宋" w:hint="eastAsia"/>
          <w:sz w:val="21"/>
          <w:szCs w:val="24"/>
        </w:rPr>
        <w:t>备注：专业要求参照教育部《普通高等学校本科专业目录（2020年版》和《学位授予和人才培养学科目录（2018年版）》。对于所学专业接近，但不在上述参考目录中的应聘人员，可与招聘单位联系确认报名资格。</w:t>
      </w:r>
    </w:p>
    <w:p w14:paraId="031E150B" w14:textId="7DA56B3B" w:rsidR="00E21B15" w:rsidRDefault="00E21B15">
      <w:pPr>
        <w:topLinePunct/>
        <w:adjustRightInd w:val="0"/>
        <w:snapToGrid w:val="0"/>
        <w:spacing w:line="240" w:lineRule="auto"/>
        <w:rPr>
          <w:rFonts w:ascii="黑体" w:eastAsia="黑体" w:hAnsi="黑体" w:cs="黑体"/>
          <w:sz w:val="28"/>
          <w:szCs w:val="36"/>
        </w:rPr>
      </w:pPr>
    </w:p>
    <w:bookmarkEnd w:id="0"/>
    <w:p w14:paraId="4E0FB8E2" w14:textId="77777777" w:rsidR="00933052" w:rsidRPr="001B2AF7" w:rsidRDefault="00933052">
      <w:pPr>
        <w:topLinePunct/>
        <w:adjustRightInd w:val="0"/>
        <w:snapToGrid w:val="0"/>
        <w:spacing w:line="240" w:lineRule="auto"/>
        <w:rPr>
          <w:rFonts w:ascii="黑体" w:eastAsia="黑体" w:hAnsi="黑体" w:cs="黑体"/>
          <w:sz w:val="28"/>
          <w:szCs w:val="36"/>
        </w:rPr>
      </w:pPr>
    </w:p>
    <w:sectPr w:rsidR="00933052" w:rsidRPr="001B2AF7">
      <w:footerReference w:type="even" r:id="rId9"/>
      <w:footerReference w:type="default" r:id="rId10"/>
      <w:pgSz w:w="11910" w:h="16840"/>
      <w:pgMar w:top="1440" w:right="1797" w:bottom="1440" w:left="1797" w:header="567" w:footer="958" w:gutter="0"/>
      <w:pgNumType w:fmt="numberInDash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9F39" w14:textId="77777777" w:rsidR="00AC43F3" w:rsidRDefault="00AC43F3">
      <w:pPr>
        <w:spacing w:line="240" w:lineRule="auto"/>
      </w:pPr>
      <w:r>
        <w:separator/>
      </w:r>
    </w:p>
  </w:endnote>
  <w:endnote w:type="continuationSeparator" w:id="0">
    <w:p w14:paraId="36AE37BC" w14:textId="77777777" w:rsidR="00AC43F3" w:rsidRDefault="00AC4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381946"/>
    </w:sdtPr>
    <w:sdtEndPr/>
    <w:sdtContent>
      <w:p w14:paraId="063B822C" w14:textId="77777777" w:rsidR="00E21B15" w:rsidRDefault="003A7D46">
        <w:pPr>
          <w:pStyle w:val="a3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33FD7CD8" w14:textId="77777777" w:rsidR="00E21B15" w:rsidRDefault="00E21B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E319" w14:textId="1C95B750" w:rsidR="00E21B15" w:rsidRDefault="00E21B15">
    <w:pPr>
      <w:pStyle w:val="a3"/>
      <w:jc w:val="right"/>
    </w:pPr>
  </w:p>
  <w:p w14:paraId="775EFF95" w14:textId="77777777" w:rsidR="00E21B15" w:rsidRDefault="00E21B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6581" w14:textId="77777777" w:rsidR="00AC43F3" w:rsidRDefault="00AC43F3">
      <w:pPr>
        <w:spacing w:line="240" w:lineRule="auto"/>
      </w:pPr>
      <w:r>
        <w:separator/>
      </w:r>
    </w:p>
  </w:footnote>
  <w:footnote w:type="continuationSeparator" w:id="0">
    <w:p w14:paraId="2F25C6A7" w14:textId="77777777" w:rsidR="00AC43F3" w:rsidRDefault="00AC43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E6A170"/>
    <w:multiLevelType w:val="singleLevel"/>
    <w:tmpl w:val="D5E6A17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F53A74B3"/>
    <w:multiLevelType w:val="singleLevel"/>
    <w:tmpl w:val="F53A74B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02"/>
    <w:rsid w:val="00005059"/>
    <w:rsid w:val="000112AD"/>
    <w:rsid w:val="00021E02"/>
    <w:rsid w:val="00026DBC"/>
    <w:rsid w:val="000A0C50"/>
    <w:rsid w:val="00101626"/>
    <w:rsid w:val="00144BD2"/>
    <w:rsid w:val="001838BA"/>
    <w:rsid w:val="001B2AF7"/>
    <w:rsid w:val="001B485A"/>
    <w:rsid w:val="001E76A1"/>
    <w:rsid w:val="0024707F"/>
    <w:rsid w:val="00262E62"/>
    <w:rsid w:val="00271C35"/>
    <w:rsid w:val="00293BC0"/>
    <w:rsid w:val="002E518E"/>
    <w:rsid w:val="003200ED"/>
    <w:rsid w:val="00395321"/>
    <w:rsid w:val="003A7D46"/>
    <w:rsid w:val="003F7DA7"/>
    <w:rsid w:val="00496204"/>
    <w:rsid w:val="00573DF4"/>
    <w:rsid w:val="00585A26"/>
    <w:rsid w:val="005E1D59"/>
    <w:rsid w:val="00660D9F"/>
    <w:rsid w:val="00671EED"/>
    <w:rsid w:val="0068479F"/>
    <w:rsid w:val="006B638E"/>
    <w:rsid w:val="00712A91"/>
    <w:rsid w:val="007970CD"/>
    <w:rsid w:val="007A6EED"/>
    <w:rsid w:val="007E0B09"/>
    <w:rsid w:val="007F1A5F"/>
    <w:rsid w:val="008B5B12"/>
    <w:rsid w:val="008E1F35"/>
    <w:rsid w:val="008F5C29"/>
    <w:rsid w:val="00933052"/>
    <w:rsid w:val="00990FA6"/>
    <w:rsid w:val="00A060E3"/>
    <w:rsid w:val="00AA13D4"/>
    <w:rsid w:val="00AC43F3"/>
    <w:rsid w:val="00AD6240"/>
    <w:rsid w:val="00B01213"/>
    <w:rsid w:val="00B42F25"/>
    <w:rsid w:val="00B76F76"/>
    <w:rsid w:val="00BD432D"/>
    <w:rsid w:val="00C50AB0"/>
    <w:rsid w:val="00D06190"/>
    <w:rsid w:val="00D548DB"/>
    <w:rsid w:val="00D64F75"/>
    <w:rsid w:val="00DD3502"/>
    <w:rsid w:val="00E21B15"/>
    <w:rsid w:val="00E564BF"/>
    <w:rsid w:val="00E759EE"/>
    <w:rsid w:val="00E912CE"/>
    <w:rsid w:val="00EA37FB"/>
    <w:rsid w:val="00EB2E5E"/>
    <w:rsid w:val="01CA3218"/>
    <w:rsid w:val="0393217D"/>
    <w:rsid w:val="054C1C60"/>
    <w:rsid w:val="0D9E1BA7"/>
    <w:rsid w:val="14736183"/>
    <w:rsid w:val="14F63288"/>
    <w:rsid w:val="16B32E57"/>
    <w:rsid w:val="17374989"/>
    <w:rsid w:val="183C1F6A"/>
    <w:rsid w:val="1A9B3947"/>
    <w:rsid w:val="223522C7"/>
    <w:rsid w:val="241467B5"/>
    <w:rsid w:val="247C18CD"/>
    <w:rsid w:val="255E32F5"/>
    <w:rsid w:val="279129B2"/>
    <w:rsid w:val="29935EC6"/>
    <w:rsid w:val="29A641FE"/>
    <w:rsid w:val="2DFE3744"/>
    <w:rsid w:val="2E3416C4"/>
    <w:rsid w:val="39911474"/>
    <w:rsid w:val="3B3B52D9"/>
    <w:rsid w:val="3C9913A7"/>
    <w:rsid w:val="3FA76D60"/>
    <w:rsid w:val="41397C95"/>
    <w:rsid w:val="447E6D8B"/>
    <w:rsid w:val="49DE18DD"/>
    <w:rsid w:val="50092E94"/>
    <w:rsid w:val="506F14E1"/>
    <w:rsid w:val="57B32D61"/>
    <w:rsid w:val="57E557D7"/>
    <w:rsid w:val="59B268D0"/>
    <w:rsid w:val="600864A9"/>
    <w:rsid w:val="636831B2"/>
    <w:rsid w:val="6B7D1BC9"/>
    <w:rsid w:val="6EEB711D"/>
    <w:rsid w:val="739E1612"/>
    <w:rsid w:val="762949B6"/>
    <w:rsid w:val="776C3AAC"/>
    <w:rsid w:val="7C20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0DBEE"/>
  <w15:docId w15:val="{0E21985A-EB1C-4173-B1F9-174FABDB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Theme="minorEastAsia" w:hAnsi="仿宋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Hyperlink"/>
    <w:qFormat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8760F619-6480-408E-8635-167880BB54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侯杰</cp:lastModifiedBy>
  <cp:revision>3</cp:revision>
  <cp:lastPrinted>2022-03-18T04:12:00Z</cp:lastPrinted>
  <dcterms:created xsi:type="dcterms:W3CDTF">2022-03-22T02:11:00Z</dcterms:created>
  <dcterms:modified xsi:type="dcterms:W3CDTF">2022-03-22T02:12:00Z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EBAC3B27B6854385B31C00ED8AD37EB9</vt:lpwstr>
  </property>
</Properties>
</file>