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FEFFF" w14:textId="4B6B3EC5" w:rsidR="00E843DA" w:rsidRDefault="007A0446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 w:rsidRPr="007A0446">
        <w:rPr>
          <w:rFonts w:ascii="黑体" w:eastAsia="黑体" w:hAnsi="黑体" w:cs="仿宋_GB2312" w:hint="eastAsia"/>
          <w:sz w:val="32"/>
          <w:szCs w:val="32"/>
        </w:rPr>
        <w:t>附件</w:t>
      </w:r>
    </w:p>
    <w:p w14:paraId="3C8BC6F7" w14:textId="39CC3B31" w:rsidR="00E843DA" w:rsidRDefault="007A0446" w:rsidP="007A0446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7A0446">
        <w:rPr>
          <w:rFonts w:ascii="黑体" w:eastAsia="黑体" w:hAnsi="黑体" w:cs="仿宋_GB2312" w:hint="eastAsia"/>
          <w:sz w:val="36"/>
          <w:szCs w:val="36"/>
        </w:rPr>
        <w:t>日程安排</w:t>
      </w:r>
    </w:p>
    <w:tbl>
      <w:tblPr>
        <w:tblpPr w:leftFromText="180" w:rightFromText="180" w:vertAnchor="text" w:horzAnchor="page" w:tblpXSpec="center" w:tblpY="487"/>
        <w:tblOverlap w:val="never"/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1630"/>
        <w:gridCol w:w="3174"/>
        <w:gridCol w:w="3291"/>
      </w:tblGrid>
      <w:tr w:rsidR="00E843DA" w14:paraId="3103CBFA" w14:textId="77777777">
        <w:trPr>
          <w:trHeight w:val="603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57A43597" w14:textId="77777777" w:rsidR="00E843DA" w:rsidRDefault="00000000" w:rsidP="007A044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主题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</w:tcPr>
          <w:p w14:paraId="51A8C3C9" w14:textId="77777777" w:rsidR="00E843DA" w:rsidRDefault="00000000" w:rsidP="007A0446">
            <w:pPr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526BDF5E" w14:textId="77777777" w:rsidR="00E843DA" w:rsidRDefault="00000000" w:rsidP="007A0446">
            <w:pPr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</w:tcPr>
          <w:p w14:paraId="0F6501D4" w14:textId="77777777" w:rsidR="00E843DA" w:rsidRDefault="00000000" w:rsidP="007A0446">
            <w:pPr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讲师</w:t>
            </w:r>
          </w:p>
        </w:tc>
      </w:tr>
      <w:tr w:rsidR="00E843DA" w14:paraId="3088AAB1" w14:textId="77777777">
        <w:trPr>
          <w:trHeight w:val="603"/>
          <w:jc w:val="center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D" w:themeFill="accent4" w:themeFillTint="32"/>
            <w:vAlign w:val="center"/>
          </w:tcPr>
          <w:p w14:paraId="79B504DE" w14:textId="77777777" w:rsidR="00E843DA" w:rsidRDefault="00000000" w:rsidP="007A0446">
            <w:pPr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7月26日（星期五）</w:t>
            </w:r>
          </w:p>
        </w:tc>
      </w:tr>
      <w:tr w:rsidR="00E843DA" w14:paraId="4B9D783F" w14:textId="77777777">
        <w:trPr>
          <w:trHeight w:val="603"/>
          <w:jc w:val="center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0D77" w14:textId="77777777" w:rsidR="00E843DA" w:rsidRDefault="00E843DA" w:rsidP="007A0446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3472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09:00-09:10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C552" w14:textId="77777777" w:rsidR="00E843DA" w:rsidRDefault="00000000" w:rsidP="007A0446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开班仪式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8E57" w14:textId="77777777" w:rsidR="00E843DA" w:rsidRDefault="00000000" w:rsidP="007A0446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领导致辞</w:t>
            </w:r>
          </w:p>
        </w:tc>
      </w:tr>
      <w:tr w:rsidR="00E843DA" w14:paraId="64F6BCBC" w14:textId="77777777">
        <w:trPr>
          <w:trHeight w:val="603"/>
          <w:jc w:val="center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DE27" w14:textId="77777777" w:rsidR="00E843DA" w:rsidRDefault="00E843DA" w:rsidP="007A0446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7321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09:10-09:20</w:t>
            </w:r>
          </w:p>
        </w:tc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A7A9" w14:textId="77777777" w:rsidR="00E843DA" w:rsidRDefault="00000000" w:rsidP="007A044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学员合影</w:t>
            </w:r>
          </w:p>
        </w:tc>
      </w:tr>
      <w:tr w:rsidR="00E843DA" w14:paraId="4C0B6D6B" w14:textId="77777777">
        <w:trPr>
          <w:trHeight w:val="82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56EE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中医药大健康科技成果转化最新进展及政策解读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D21C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09:20-10：40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5A5B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中医药大健康领域成果转化工作进展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3B43" w14:textId="77777777" w:rsidR="00E843DA" w:rsidRDefault="00000000" w:rsidP="007A044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  明</w:t>
            </w:r>
          </w:p>
          <w:p w14:paraId="06DC49E4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江西中医药大学原副校长、国家中医药领军人才“岐黄学者”、博士生导师、享受国务院特殊津贴专家</w:t>
            </w:r>
          </w:p>
        </w:tc>
      </w:tr>
      <w:tr w:rsidR="00E843DA" w14:paraId="1BC574BD" w14:textId="77777777">
        <w:trPr>
          <w:trHeight w:val="1377"/>
          <w:jc w:val="center"/>
        </w:trPr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878C" w14:textId="77777777" w:rsidR="00E843DA" w:rsidRDefault="00E843DA" w:rsidP="007A0446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F25B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10:40-12:00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677E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科技成果转化最新政策及运用实务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5632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科技部科技评估中心</w:t>
            </w:r>
          </w:p>
        </w:tc>
      </w:tr>
      <w:tr w:rsidR="00E843DA" w14:paraId="4DBFB7FB" w14:textId="77777777">
        <w:trPr>
          <w:trHeight w:val="989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2F76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中药、装备及大健康产品的创新策略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6935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13:30-15:00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D798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如何发现有转化价值的临床需求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B02F" w14:textId="77777777" w:rsidR="00E843DA" w:rsidRDefault="00000000" w:rsidP="007A044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赵  宏</w:t>
            </w:r>
          </w:p>
          <w:p w14:paraId="537BC19E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临床医学博士、主任医师、博士生导师、深圳市罗湖区中医院院长</w:t>
            </w:r>
          </w:p>
        </w:tc>
      </w:tr>
      <w:tr w:rsidR="00E843DA" w14:paraId="3CBB8C5B" w14:textId="77777777">
        <w:trPr>
          <w:trHeight w:val="1004"/>
          <w:jc w:val="center"/>
        </w:trPr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F7CB" w14:textId="77777777" w:rsidR="00E843DA" w:rsidRDefault="00E843DA" w:rsidP="007A0446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F7E5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15:00-16:30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DB2B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中医药及大健康领域的创新策略及关键节点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C555" w14:textId="77777777" w:rsidR="00E843DA" w:rsidRDefault="00000000" w:rsidP="007A044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战嘉怡</w:t>
            </w:r>
          </w:p>
          <w:p w14:paraId="3B6C1702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北京中西医结合学会成果转化专委会主任委员，原北京市中药研究所副所长</w:t>
            </w:r>
          </w:p>
        </w:tc>
      </w:tr>
      <w:tr w:rsidR="00E843DA" w14:paraId="73A3A94A" w14:textId="77777777">
        <w:trPr>
          <w:trHeight w:val="1004"/>
          <w:jc w:val="center"/>
        </w:trPr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56BB" w14:textId="77777777" w:rsidR="00E843DA" w:rsidRDefault="00E843DA" w:rsidP="007A0446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E4F9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16:30-18:00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28A1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小组讨论：交流学员所在机构或自身的创新及成果转化实践，面临的机遇挑战</w:t>
            </w:r>
          </w:p>
        </w:tc>
      </w:tr>
      <w:tr w:rsidR="00E843DA" w14:paraId="3823DBEB" w14:textId="77777777">
        <w:trPr>
          <w:trHeight w:val="603"/>
          <w:jc w:val="center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 w:themeFill="accent4" w:themeFillTint="32"/>
            <w:vAlign w:val="center"/>
          </w:tcPr>
          <w:p w14:paraId="68A25F03" w14:textId="77777777" w:rsidR="00E843DA" w:rsidRDefault="00000000" w:rsidP="007A0446">
            <w:pPr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7月27日（星期六）</w:t>
            </w:r>
          </w:p>
        </w:tc>
      </w:tr>
      <w:tr w:rsidR="00E843DA" w14:paraId="5BE1E634" w14:textId="77777777">
        <w:trPr>
          <w:trHeight w:val="90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9A71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技术转移实用技能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B340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09:00-10：30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5BB2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中医药领域高价值专利挖掘布局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6D0B" w14:textId="77777777" w:rsidR="00E843DA" w:rsidRDefault="00000000" w:rsidP="007A044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赵洪涛</w:t>
            </w:r>
          </w:p>
          <w:p w14:paraId="24E40D60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原国家知识产权局审查中心资深审查员、专利代理师</w:t>
            </w:r>
          </w:p>
        </w:tc>
      </w:tr>
      <w:tr w:rsidR="00E843DA" w14:paraId="32D45738" w14:textId="77777777">
        <w:trPr>
          <w:trHeight w:val="898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39ED" w14:textId="77777777" w:rsidR="00E843DA" w:rsidRDefault="00E843DA" w:rsidP="007A0446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F532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10:30-12:00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2634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技术转移的商务策划和谈判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64B7" w14:textId="77777777" w:rsidR="00E843DA" w:rsidRDefault="00000000" w:rsidP="007A044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吴炯华</w:t>
            </w:r>
          </w:p>
          <w:p w14:paraId="4CB0B9CA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上海海洋大学及技术转移有限公司总经理</w:t>
            </w:r>
          </w:p>
        </w:tc>
      </w:tr>
      <w:tr w:rsidR="00E843DA" w14:paraId="0FD897FE" w14:textId="77777777">
        <w:trPr>
          <w:trHeight w:val="928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DB35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技术转移商业运作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4E41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13:30-16:00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F0D3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投融资及企业孵化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A6FF" w14:textId="77777777" w:rsidR="00E843DA" w:rsidRDefault="00000000" w:rsidP="007A044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罗  敏</w:t>
            </w:r>
          </w:p>
          <w:p w14:paraId="61803E08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数领资本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合伙人总经理</w:t>
            </w:r>
          </w:p>
        </w:tc>
      </w:tr>
      <w:tr w:rsidR="00E843DA" w14:paraId="78C4A2E3" w14:textId="77777777">
        <w:trPr>
          <w:trHeight w:val="1021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B203" w14:textId="77777777" w:rsidR="00E843DA" w:rsidRDefault="00E843DA" w:rsidP="007A0446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BC30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16:00-18:00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3F87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中医药大健康成果转化模式及案例分享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F075" w14:textId="77777777" w:rsidR="00E843DA" w:rsidRDefault="00000000" w:rsidP="007A044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  丹</w:t>
            </w:r>
          </w:p>
          <w:p w14:paraId="20DA7B9B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广东省新黄埔中医药联合创新研究院知识产权中心负责人、专利代理师</w:t>
            </w:r>
          </w:p>
        </w:tc>
      </w:tr>
      <w:tr w:rsidR="00E843DA" w14:paraId="5255C1D1" w14:textId="77777777">
        <w:trPr>
          <w:trHeight w:val="603"/>
          <w:jc w:val="center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 w:themeFill="accent4" w:themeFillTint="32"/>
            <w:vAlign w:val="center"/>
          </w:tcPr>
          <w:p w14:paraId="2AA9E227" w14:textId="77777777" w:rsidR="00E843DA" w:rsidRDefault="00000000" w:rsidP="007A0446">
            <w:pPr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7月28日（星期日）</w:t>
            </w:r>
          </w:p>
        </w:tc>
      </w:tr>
      <w:tr w:rsidR="00E843DA" w14:paraId="1DFC5F4F" w14:textId="77777777">
        <w:trPr>
          <w:trHeight w:val="1689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94BFD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中医药大健康项目转化沙盘模拟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F350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09:00-12：00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2C0F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创新项目转化实操案例沙盘推演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4027" w14:textId="77777777" w:rsidR="00E843DA" w:rsidRDefault="00000000" w:rsidP="007A044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陆国涛</w:t>
            </w:r>
          </w:p>
          <w:p w14:paraId="4DA3BFA8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中国医学创新联盟成果转化中心主任</w:t>
            </w:r>
          </w:p>
        </w:tc>
      </w:tr>
      <w:tr w:rsidR="00E843DA" w14:paraId="16C8D7BB" w14:textId="77777777">
        <w:trPr>
          <w:trHeight w:val="924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13EA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参观交流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FD61" w14:textId="77777777" w:rsidR="00E843DA" w:rsidRDefault="00000000" w:rsidP="007A044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13:30-17:30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585F" w14:textId="77777777" w:rsidR="00E843DA" w:rsidRDefault="00000000" w:rsidP="007A0446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参观科技成果转化基地，交流分享典型案例</w:t>
            </w:r>
          </w:p>
        </w:tc>
      </w:tr>
    </w:tbl>
    <w:p w14:paraId="3208E2A6" w14:textId="77777777" w:rsidR="00E843DA" w:rsidRDefault="00E843DA">
      <w:pPr>
        <w:spacing w:line="600" w:lineRule="exact"/>
        <w:ind w:firstLineChars="1400" w:firstLine="44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19EBB93F" w14:textId="77777777" w:rsidR="00E843DA" w:rsidRDefault="00E843DA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E843DA" w:rsidSect="007A0446">
      <w:pgSz w:w="11906" w:h="16838"/>
      <w:pgMar w:top="1701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8A2B5BC-67B7-43C8-8474-1F74EDB027A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DC357ED-5198-46CD-B60A-027466660BC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I1ZmUzNzNjZWEzNzViZDVkNTBhZmY4NDYyMDViZjYifQ=="/>
    <w:docVar w:name="KSO_WPS_MARK_KEY" w:val="c0d2cb27-adee-4d80-b309-bc0b161ddf6b"/>
  </w:docVars>
  <w:rsids>
    <w:rsidRoot w:val="00E843DA"/>
    <w:rsid w:val="004C0782"/>
    <w:rsid w:val="005606D0"/>
    <w:rsid w:val="007A0446"/>
    <w:rsid w:val="00E843DA"/>
    <w:rsid w:val="026305F6"/>
    <w:rsid w:val="056171A2"/>
    <w:rsid w:val="05EA3D5F"/>
    <w:rsid w:val="0A6D4B7B"/>
    <w:rsid w:val="0B0F5601"/>
    <w:rsid w:val="0BC639A4"/>
    <w:rsid w:val="109E4EEF"/>
    <w:rsid w:val="13887212"/>
    <w:rsid w:val="16CB4564"/>
    <w:rsid w:val="19810F0A"/>
    <w:rsid w:val="1BC43E66"/>
    <w:rsid w:val="1CE97DD2"/>
    <w:rsid w:val="1DB418AE"/>
    <w:rsid w:val="21302F42"/>
    <w:rsid w:val="228D0920"/>
    <w:rsid w:val="23C6058D"/>
    <w:rsid w:val="25F16EE3"/>
    <w:rsid w:val="2BF9466B"/>
    <w:rsid w:val="2CA25A9C"/>
    <w:rsid w:val="2ED33BEA"/>
    <w:rsid w:val="2F2C1FC0"/>
    <w:rsid w:val="319C34AD"/>
    <w:rsid w:val="34C66CC3"/>
    <w:rsid w:val="35C3492C"/>
    <w:rsid w:val="3624775F"/>
    <w:rsid w:val="36407D2B"/>
    <w:rsid w:val="3A9F1823"/>
    <w:rsid w:val="3B131EB2"/>
    <w:rsid w:val="3D59486E"/>
    <w:rsid w:val="3F735B51"/>
    <w:rsid w:val="4AC54A42"/>
    <w:rsid w:val="4BDF2AD1"/>
    <w:rsid w:val="4F7B372A"/>
    <w:rsid w:val="52546BE0"/>
    <w:rsid w:val="56B84752"/>
    <w:rsid w:val="57220811"/>
    <w:rsid w:val="5864626D"/>
    <w:rsid w:val="5A4519C5"/>
    <w:rsid w:val="5AEB20AC"/>
    <w:rsid w:val="5DDC79D7"/>
    <w:rsid w:val="5E0D4366"/>
    <w:rsid w:val="5F924BB9"/>
    <w:rsid w:val="61370E4A"/>
    <w:rsid w:val="61AC2B7C"/>
    <w:rsid w:val="6361115D"/>
    <w:rsid w:val="67236729"/>
    <w:rsid w:val="6966341D"/>
    <w:rsid w:val="697F058F"/>
    <w:rsid w:val="6A7F5962"/>
    <w:rsid w:val="6A856FB0"/>
    <w:rsid w:val="7718792D"/>
    <w:rsid w:val="7851759A"/>
    <w:rsid w:val="78F23E4E"/>
    <w:rsid w:val="7C26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AB2C25"/>
  <w15:docId w15:val="{62FCE41B-8834-460B-B9E2-B2DAE3C6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donghua</cp:lastModifiedBy>
  <cp:revision>2</cp:revision>
  <cp:lastPrinted>2024-07-09T12:52:00Z</cp:lastPrinted>
  <dcterms:created xsi:type="dcterms:W3CDTF">2024-07-09T13:03:00Z</dcterms:created>
  <dcterms:modified xsi:type="dcterms:W3CDTF">2024-07-09T13:03:00Z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CA5C5D46EFE64DD6A941B12B50CA063A_13</vt:lpwstr>
  </property>
</Properties>
</file>