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2273F">
      <w:pPr>
        <w:spacing w:after="0" w:line="400" w:lineRule="exact"/>
        <w:rPr>
          <w:rFonts w:hint="eastAsia" w:ascii="黑体" w:hAnsi="黑体" w:eastAsia="黑体"/>
          <w:sz w:val="28"/>
          <w:szCs w:val="28"/>
        </w:rPr>
      </w:pPr>
      <w:bookmarkStart w:id="0" w:name="_Hlk192257693"/>
      <w:r>
        <w:rPr>
          <w:rFonts w:hint="eastAsia" w:ascii="黑体" w:hAnsi="黑体" w:eastAsia="黑体"/>
          <w:sz w:val="28"/>
          <w:szCs w:val="28"/>
        </w:rPr>
        <w:t>附件1</w:t>
      </w:r>
    </w:p>
    <w:p w14:paraId="409898B2"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2025年药食同源创新产品和应用典型案例</w:t>
      </w:r>
    </w:p>
    <w:p w14:paraId="409898B3">
      <w:pPr>
        <w:spacing w:line="56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  <w:bookmarkEnd w:id="0"/>
      <w:r>
        <w:rPr>
          <w:rFonts w:hint="eastAsia" w:ascii="仿宋_GB2312" w:eastAsia="仿宋_GB2312"/>
          <w:sz w:val="44"/>
          <w:szCs w:val="44"/>
        </w:rPr>
        <w:t>（产品方向）</w:t>
      </w:r>
    </w:p>
    <w:tbl>
      <w:tblPr>
        <w:tblStyle w:val="1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2268"/>
        <w:gridCol w:w="1524"/>
        <w:gridCol w:w="2587"/>
      </w:tblGrid>
      <w:tr w14:paraId="4098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409898B4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基本信息</w:t>
            </w:r>
          </w:p>
        </w:tc>
      </w:tr>
      <w:tr w14:paraId="4098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B6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案例名称</w:t>
            </w:r>
          </w:p>
        </w:tc>
        <w:tc>
          <w:tcPr>
            <w:tcW w:w="7938" w:type="dxa"/>
            <w:gridSpan w:val="4"/>
            <w:vAlign w:val="center"/>
          </w:tcPr>
          <w:p w14:paraId="409898B7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 w14:paraId="409898B9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申报单位</w:t>
            </w:r>
          </w:p>
        </w:tc>
        <w:tc>
          <w:tcPr>
            <w:tcW w:w="1559" w:type="dxa"/>
            <w:vAlign w:val="center"/>
          </w:tcPr>
          <w:p w14:paraId="409898BA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名称</w:t>
            </w:r>
          </w:p>
        </w:tc>
        <w:tc>
          <w:tcPr>
            <w:tcW w:w="6379" w:type="dxa"/>
            <w:gridSpan w:val="3"/>
            <w:vAlign w:val="center"/>
          </w:tcPr>
          <w:p w14:paraId="409898BB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BD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B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性质</w:t>
            </w:r>
          </w:p>
        </w:tc>
        <w:tc>
          <w:tcPr>
            <w:tcW w:w="6379" w:type="dxa"/>
            <w:gridSpan w:val="3"/>
            <w:vAlign w:val="center"/>
          </w:tcPr>
          <w:p w14:paraId="409898BF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C1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C2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地址</w:t>
            </w:r>
          </w:p>
        </w:tc>
        <w:tc>
          <w:tcPr>
            <w:tcW w:w="6379" w:type="dxa"/>
            <w:gridSpan w:val="3"/>
            <w:vAlign w:val="center"/>
          </w:tcPr>
          <w:p w14:paraId="409898C3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C5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C6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spacing w:val="-24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14:ligatures w14:val="none"/>
              </w:rPr>
              <w:t>生产许可证号</w:t>
            </w:r>
          </w:p>
        </w:tc>
        <w:tc>
          <w:tcPr>
            <w:tcW w:w="2268" w:type="dxa"/>
            <w:vAlign w:val="center"/>
          </w:tcPr>
          <w:p w14:paraId="409898C7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（如有则填写）</w:t>
            </w:r>
          </w:p>
        </w:tc>
        <w:tc>
          <w:tcPr>
            <w:tcW w:w="1524" w:type="dxa"/>
            <w:vAlign w:val="center"/>
          </w:tcPr>
          <w:p w14:paraId="409898C8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spacing w:val="-24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14:ligatures w14:val="none"/>
              </w:rPr>
              <w:t>经营许可证号</w:t>
            </w:r>
          </w:p>
        </w:tc>
        <w:tc>
          <w:tcPr>
            <w:tcW w:w="2587" w:type="dxa"/>
            <w:vAlign w:val="center"/>
          </w:tcPr>
          <w:p w14:paraId="409898C9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（如有则填写）</w:t>
            </w:r>
          </w:p>
        </w:tc>
      </w:tr>
      <w:tr w14:paraId="4098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 w14:paraId="409898CB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申报人</w:t>
            </w:r>
          </w:p>
        </w:tc>
        <w:tc>
          <w:tcPr>
            <w:tcW w:w="1559" w:type="dxa"/>
            <w:vAlign w:val="center"/>
          </w:tcPr>
          <w:p w14:paraId="409898CC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2268" w:type="dxa"/>
            <w:vAlign w:val="center"/>
          </w:tcPr>
          <w:p w14:paraId="409898CD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 w14:paraId="409898C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身份证号</w:t>
            </w:r>
          </w:p>
        </w:tc>
        <w:tc>
          <w:tcPr>
            <w:tcW w:w="2587" w:type="dxa"/>
            <w:vAlign w:val="center"/>
          </w:tcPr>
          <w:p w14:paraId="409898CF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D1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D2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学历</w:t>
            </w:r>
          </w:p>
        </w:tc>
        <w:tc>
          <w:tcPr>
            <w:tcW w:w="2268" w:type="dxa"/>
            <w:vAlign w:val="center"/>
          </w:tcPr>
          <w:p w14:paraId="409898D3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 w14:paraId="409898D4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2587" w:type="dxa"/>
            <w:vAlign w:val="center"/>
          </w:tcPr>
          <w:p w14:paraId="409898D5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D7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D8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2268" w:type="dxa"/>
            <w:vAlign w:val="center"/>
          </w:tcPr>
          <w:p w14:paraId="409898D9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 w14:paraId="409898DA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职务</w:t>
            </w:r>
          </w:p>
        </w:tc>
        <w:tc>
          <w:tcPr>
            <w:tcW w:w="2587" w:type="dxa"/>
            <w:vAlign w:val="center"/>
          </w:tcPr>
          <w:p w14:paraId="409898DB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 w14:paraId="409898DD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09898D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邮箱</w:t>
            </w:r>
          </w:p>
        </w:tc>
        <w:tc>
          <w:tcPr>
            <w:tcW w:w="2268" w:type="dxa"/>
            <w:vAlign w:val="center"/>
          </w:tcPr>
          <w:p w14:paraId="409898DF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 w14:paraId="409898E0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电话</w:t>
            </w:r>
          </w:p>
        </w:tc>
        <w:tc>
          <w:tcPr>
            <w:tcW w:w="2587" w:type="dxa"/>
            <w:vAlign w:val="center"/>
          </w:tcPr>
          <w:p w14:paraId="409898E1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409898E3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案例产品基本信息</w:t>
            </w:r>
          </w:p>
        </w:tc>
      </w:tr>
      <w:tr w14:paraId="4098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E5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产品名称</w:t>
            </w:r>
          </w:p>
        </w:tc>
        <w:tc>
          <w:tcPr>
            <w:tcW w:w="7938" w:type="dxa"/>
            <w:gridSpan w:val="4"/>
            <w:vAlign w:val="center"/>
          </w:tcPr>
          <w:p w14:paraId="409898E6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E8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产品执行标准</w:t>
            </w:r>
          </w:p>
        </w:tc>
        <w:tc>
          <w:tcPr>
            <w:tcW w:w="7938" w:type="dxa"/>
            <w:gridSpan w:val="4"/>
            <w:vAlign w:val="center"/>
          </w:tcPr>
          <w:p w14:paraId="409898E9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 w14:paraId="4098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EB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有无可追溯体系</w:t>
            </w:r>
          </w:p>
        </w:tc>
        <w:tc>
          <w:tcPr>
            <w:tcW w:w="7938" w:type="dxa"/>
            <w:gridSpan w:val="4"/>
            <w:vAlign w:val="center"/>
          </w:tcPr>
          <w:p w14:paraId="409898EC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有（可附材料）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无</w:t>
            </w:r>
          </w:p>
        </w:tc>
      </w:tr>
      <w:tr w14:paraId="4098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E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是否已进入市场</w:t>
            </w:r>
          </w:p>
        </w:tc>
        <w:tc>
          <w:tcPr>
            <w:tcW w:w="7938" w:type="dxa"/>
            <w:gridSpan w:val="4"/>
            <w:vAlign w:val="center"/>
          </w:tcPr>
          <w:p w14:paraId="409898EF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有（可附材料）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无</w:t>
            </w:r>
          </w:p>
        </w:tc>
      </w:tr>
      <w:tr w14:paraId="4098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F1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有无全检报告</w:t>
            </w:r>
          </w:p>
        </w:tc>
        <w:tc>
          <w:tcPr>
            <w:tcW w:w="7938" w:type="dxa"/>
            <w:gridSpan w:val="4"/>
            <w:vAlign w:val="center"/>
          </w:tcPr>
          <w:p w14:paraId="409898F2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有（可附材料）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无</w:t>
            </w:r>
          </w:p>
        </w:tc>
      </w:tr>
      <w:tr w14:paraId="4098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F4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产品销售量</w:t>
            </w:r>
          </w:p>
        </w:tc>
        <w:tc>
          <w:tcPr>
            <w:tcW w:w="7938" w:type="dxa"/>
            <w:gridSpan w:val="4"/>
            <w:vAlign w:val="center"/>
          </w:tcPr>
          <w:p w14:paraId="409898F5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年：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u w:val="single"/>
                <w14:ligatures w14:val="none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 xml:space="preserve"> </w:t>
            </w:r>
          </w:p>
          <w:p w14:paraId="409898F6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年：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u w:val="single"/>
                <w14:ligatures w14:val="none"/>
              </w:rPr>
              <w:t xml:space="preserve">                                  </w:t>
            </w:r>
          </w:p>
          <w:p w14:paraId="409898F7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  <w14:ligatures w14:val="none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年：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u w:val="single"/>
                <w14:ligatures w14:val="none"/>
              </w:rPr>
              <w:t xml:space="preserve">                                  </w:t>
            </w:r>
          </w:p>
        </w:tc>
      </w:tr>
      <w:tr w14:paraId="4098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F9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产品类型</w:t>
            </w:r>
          </w:p>
        </w:tc>
        <w:tc>
          <w:tcPr>
            <w:tcW w:w="7938" w:type="dxa"/>
            <w:gridSpan w:val="4"/>
            <w:vAlign w:val="center"/>
          </w:tcPr>
          <w:p w14:paraId="409898FA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以下仅选择一项</w:t>
            </w:r>
          </w:p>
          <w:p w14:paraId="409898FB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食品（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饮料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饼干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酒类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糕点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fldChar w:fldCharType="begin"/>
            </w:r>
            <w:r>
              <w:instrText xml:space="preserve"> HYPERLINK "https://baike.baidu.com/item/%E7%89%B9%E6%AE%8A%E5%8C%BB%E5%AD%A6%E7%94%A8%E9%80%94%E9%85%8D%E6%96%B9%E9%A3%9F%E5%93%81/17854832?fromModule=lemma_inlink" \t "https://baike.baidu.com/item/%E9%A3%9F%E5%93%81%E7%94%9F%E4%BA%A7%E8%AE%B8%E5%8F%AF%E5%88%86%E7%B1%BB%E7%9B%AE%E5%BD%95/_blank"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特殊医学用途配方食品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fldChar w:fldCharType="begin"/>
            </w:r>
            <w:r>
              <w:instrText xml:space="preserve"> HYPERLINK "https://baike.baidu.com/item/%E8%8C%B6%E5%8F%B6/138766?fromModule=lemma_inlink" \t "https://baike.baidu.com/item/%E9%A3%9F%E5%93%81%E7%94%9F%E4%BA%A7%E8%AE%B8%E5%8F%AF%E5%88%86%E7%B1%BB%E7%9B%AE%E5%BD%95/_blank"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茶叶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及相关制品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u w:val="single"/>
                <w14:ligatures w14:val="none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）  </w:t>
            </w:r>
          </w:p>
          <w:p w14:paraId="409898FC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保健品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化妆品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外用制剂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u w:val="single"/>
                <w14:ligatures w14:val="none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</w:tc>
      </w:tr>
      <w:tr w14:paraId="4098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8F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目标人群</w:t>
            </w:r>
          </w:p>
        </w:tc>
        <w:tc>
          <w:tcPr>
            <w:tcW w:w="7938" w:type="dxa"/>
            <w:gridSpan w:val="4"/>
            <w:vAlign w:val="center"/>
          </w:tcPr>
          <w:p w14:paraId="409898FF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按健康状态分：</w:t>
            </w:r>
          </w:p>
          <w:p w14:paraId="40989900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健康人群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亚健康人群  □疾病人群</w:t>
            </w:r>
          </w:p>
          <w:p w14:paraId="40989901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其他：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u w:val="single"/>
                <w14:ligatures w14:val="none"/>
              </w:rPr>
              <w:t xml:space="preserve">                                     </w:t>
            </w:r>
          </w:p>
          <w:p w14:paraId="40989902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按年龄段分：</w:t>
            </w:r>
          </w:p>
          <w:p w14:paraId="40989903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儿童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青少年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中青年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老年人</w:t>
            </w:r>
          </w:p>
          <w:p w14:paraId="40989904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其他：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u w:val="single"/>
                <w14:ligatures w14:val="none"/>
              </w:rPr>
              <w:t xml:space="preserve">                                     </w:t>
            </w:r>
          </w:p>
          <w:p w14:paraId="40989905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按应用场景分：</w:t>
            </w:r>
          </w:p>
          <w:p w14:paraId="40989906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家庭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医院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社区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 xml:space="preserve">养老机构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养生保健机构</w:t>
            </w:r>
          </w:p>
          <w:p w14:paraId="40989907">
            <w:pPr>
              <w:spacing w:after="0" w:line="440" w:lineRule="exact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其他：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u w:val="single"/>
                <w14:ligatures w14:val="none"/>
              </w:rPr>
              <w:t xml:space="preserve">                                     </w:t>
            </w:r>
          </w:p>
        </w:tc>
      </w:tr>
      <w:tr w14:paraId="4098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909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包装情况</w:t>
            </w:r>
          </w:p>
        </w:tc>
        <w:tc>
          <w:tcPr>
            <w:tcW w:w="7938" w:type="dxa"/>
            <w:gridSpan w:val="4"/>
            <w:vAlign w:val="center"/>
          </w:tcPr>
          <w:p w14:paraId="4098990A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简述产品包装情况，如外观设计、营养成分表、标签外功能声称等，可附材料（300字）。</w:t>
            </w:r>
          </w:p>
          <w:p w14:paraId="4098990B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4098990C">
            <w:pPr>
              <w:spacing w:after="0" w:line="440" w:lineRule="exact"/>
              <w:jc w:val="both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4098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4098990E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案例主要内容</w:t>
            </w:r>
          </w:p>
        </w:tc>
      </w:tr>
      <w:tr w14:paraId="4098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910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传承性</w:t>
            </w:r>
          </w:p>
        </w:tc>
        <w:tc>
          <w:tcPr>
            <w:tcW w:w="7938" w:type="dxa"/>
            <w:gridSpan w:val="4"/>
            <w:vAlign w:val="center"/>
          </w:tcPr>
          <w:p w14:paraId="40989911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1.简述产品研发的理论基础，如配方来源于古籍古方、名医经验、临床经验总结等（300字）。</w:t>
            </w:r>
          </w:p>
          <w:p w14:paraId="40989912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2.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简述产品的主要原料，尤其是药食同源物质的用量或配伍情况、产地（道地药材）情况等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（300字）。</w:t>
            </w:r>
          </w:p>
          <w:p w14:paraId="40989913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098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915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创新性</w:t>
            </w:r>
          </w:p>
        </w:tc>
        <w:tc>
          <w:tcPr>
            <w:tcW w:w="7938" w:type="dxa"/>
            <w:gridSpan w:val="4"/>
            <w:vAlign w:val="center"/>
          </w:tcPr>
          <w:p w14:paraId="40989916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1.简述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14:ligatures w14:val="none"/>
              </w:rPr>
              <w:t>产品研发/生产中的创新点，如中医理论创新性应用、生产中的关键技术创新等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（300字），技术、专利、标准等创新成果可附相关材料。</w:t>
            </w:r>
          </w:p>
          <w:p w14:paraId="40989917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2.与同类产品的比较，本产品在市场的领先性（300字）。</w:t>
            </w:r>
          </w:p>
          <w:p w14:paraId="40989918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  <w:p w14:paraId="40989919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098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098991B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14:ligatures w14:val="none"/>
              </w:rPr>
              <w:t>有效性</w:t>
            </w:r>
          </w:p>
        </w:tc>
        <w:tc>
          <w:tcPr>
            <w:tcW w:w="7938" w:type="dxa"/>
            <w:gridSpan w:val="4"/>
            <w:vAlign w:val="center"/>
          </w:tcPr>
          <w:p w14:paraId="4098991C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简述产品的食养价值，如中医功效、现代医学验证情况、应用效果等（500字）。</w:t>
            </w:r>
          </w:p>
          <w:p w14:paraId="4098991D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  <w:p w14:paraId="4098991E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  <w:p w14:paraId="4098991F">
            <w:pPr>
              <w:spacing w:after="0" w:line="44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098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40989921">
            <w:pPr>
              <w:spacing w:after="0"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申报单位意见</w:t>
            </w:r>
          </w:p>
        </w:tc>
      </w:tr>
      <w:tr w14:paraId="4098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vAlign w:val="center"/>
          </w:tcPr>
          <w:p w14:paraId="40989923">
            <w:pPr>
              <w:spacing w:after="0" w:line="440" w:lineRule="exact"/>
              <w:ind w:right="1920"/>
              <w:jc w:val="both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（包括是否同意申报，所填内容是否准确等）</w:t>
            </w:r>
          </w:p>
          <w:p w14:paraId="40989924">
            <w:pPr>
              <w:spacing w:after="0" w:line="440" w:lineRule="exact"/>
              <w:ind w:right="1920"/>
              <w:jc w:val="both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  <w:p w14:paraId="40989925">
            <w:pPr>
              <w:spacing w:after="0" w:line="440" w:lineRule="exact"/>
              <w:ind w:right="1920"/>
              <w:jc w:val="both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</w:p>
          <w:p w14:paraId="40989926">
            <w:pPr>
              <w:spacing w:after="0" w:line="440" w:lineRule="exact"/>
              <w:ind w:right="1920"/>
              <w:jc w:val="both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>单位负责人（签章）：                     （单位公章）</w:t>
            </w:r>
          </w:p>
          <w:p w14:paraId="40989927">
            <w:pPr>
              <w:spacing w:after="0" w:line="440" w:lineRule="exact"/>
              <w:ind w:right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14:ligatures w14:val="none"/>
              </w:rPr>
              <w:t xml:space="preserve">年   月   日       </w:t>
            </w:r>
          </w:p>
        </w:tc>
      </w:tr>
    </w:tbl>
    <w:p w14:paraId="3092A150">
      <w:pPr>
        <w:spacing w:after="0" w:line="440" w:lineRule="exact"/>
        <w:rPr>
          <w:rFonts w:ascii="楷体_GB2312" w:hAnsi="Times New Roman" w:eastAsia="楷体_GB2312" w:cs="Times New Roman"/>
          <w:kern w:val="0"/>
          <w:sz w:val="28"/>
          <w:szCs w:val="21"/>
          <w14:ligatures w14:val="none"/>
        </w:rPr>
        <w:sectPr>
          <w:pgSz w:w="11906" w:h="16838"/>
          <w:pgMar w:top="1134" w:right="1418" w:bottom="1134" w:left="1418" w:header="851" w:footer="992" w:gutter="0"/>
          <w:cols w:space="425" w:num="1"/>
          <w:docGrid w:type="lines" w:linePitch="435" w:charSpace="0"/>
        </w:sectPr>
      </w:pPr>
      <w:r>
        <w:rPr>
          <w:rFonts w:hint="eastAsia" w:ascii="楷体_GB2312" w:hAnsi="Times New Roman" w:eastAsia="楷体_GB2312" w:cs="Times New Roman"/>
          <w:b/>
          <w:bCs/>
          <w:kern w:val="0"/>
          <w:sz w:val="28"/>
          <w:szCs w:val="21"/>
          <w14:ligatures w14:val="none"/>
        </w:rPr>
        <w:t>注：</w:t>
      </w:r>
      <w:r>
        <w:rPr>
          <w:rFonts w:hint="eastAsia" w:ascii="楷体_GB2312" w:hAnsi="Times New Roman" w:eastAsia="楷体_GB2312" w:cs="Times New Roman"/>
          <w:kern w:val="0"/>
          <w:sz w:val="28"/>
          <w:szCs w:val="21"/>
          <w14:ligatures w14:val="none"/>
        </w:rPr>
        <w:t>可在表后附上相关证明材料，包括但不限于单位资质证明材料、产品第三方评估报告、产品专利、产品图片、获得荣誉等。</w:t>
      </w:r>
    </w:p>
    <w:p w14:paraId="64D988FA">
      <w:pPr>
        <w:spacing w:before="100" w:beforeAutospacing="1" w:line="60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  <w:t>知情同意书</w:t>
      </w:r>
    </w:p>
    <w:p w14:paraId="34CBB9B4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>我单位已知所提供的“2025年药食同源创新产品和应用典型案例”有可能在中国中医药科技发展中心、人民健康等网站，以及相关培训交流和相关出版物中使用。对以下内容确认如下：</w:t>
      </w:r>
    </w:p>
    <w:p w14:paraId="06A00FBA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>1.是否同意将此资料用于网站、培训交流及出版物中使用？</w:t>
      </w:r>
    </w:p>
    <w:p w14:paraId="4588042C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 xml:space="preserve">    同意（    ）   不同意（    ）  </w:t>
      </w:r>
    </w:p>
    <w:p w14:paraId="0E14EF45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:u w:val="single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>部分同意（   ）请注明</w:t>
      </w:r>
      <w:r>
        <w:rPr>
          <w:rFonts w:hint="eastAsia" w:ascii="仿宋_GB2312" w:hAnsi="等线" w:eastAsia="仿宋_GB2312" w:cs="Times New Roman"/>
          <w:bCs/>
          <w:sz w:val="32"/>
          <w:szCs w:val="32"/>
          <w:u w:val="single"/>
          <w14:ligatures w14:val="none"/>
        </w:rPr>
        <w:t xml:space="preserve">                                </w:t>
      </w:r>
    </w:p>
    <w:p w14:paraId="542BD107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>2.资料应用时，是否需要将单位名称或某些内容隐去？</w:t>
      </w:r>
    </w:p>
    <w:p w14:paraId="2FFEE4C4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 xml:space="preserve">    是（     ）        否（      ）  </w:t>
      </w:r>
    </w:p>
    <w:p w14:paraId="609B0A45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如果是，请具体说明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14:ligatures w14:val="none"/>
        </w:rPr>
        <w:t xml:space="preserve">                                   </w:t>
      </w:r>
    </w:p>
    <w:p w14:paraId="36E5D574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sz w:val="32"/>
          <w:szCs w:val="32"/>
          <w:u w:val="single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:u w:val="single"/>
          <w14:ligatures w14:val="none"/>
        </w:rPr>
        <w:t xml:space="preserve">                                                     </w:t>
      </w:r>
    </w:p>
    <w:p w14:paraId="2A3A9B8F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我单位已阅知本知情同意书。</w:t>
      </w:r>
    </w:p>
    <w:p w14:paraId="1ACA4107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</w:p>
    <w:p w14:paraId="3E152161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</w:p>
    <w:p w14:paraId="5C2D70A6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 xml:space="preserve">单位负责人签字：                   </w:t>
      </w:r>
    </w:p>
    <w:p w14:paraId="5918233C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</w:p>
    <w:p w14:paraId="5647789B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 xml:space="preserve">单位名称（公章）：                   </w:t>
      </w:r>
    </w:p>
    <w:p w14:paraId="08BA931C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</w:p>
    <w:p w14:paraId="0EEAA628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 xml:space="preserve">日    期：  </w:t>
      </w:r>
    </w:p>
    <w:p w14:paraId="0586AD76">
      <w:pPr>
        <w:spacing w:after="0" w:line="600" w:lineRule="exact"/>
        <w:ind w:firstLine="640" w:firstLineChars="200"/>
        <w:jc w:val="both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1"/>
    <w:rsid w:val="000020C1"/>
    <w:rsid w:val="00063627"/>
    <w:rsid w:val="000A1132"/>
    <w:rsid w:val="000A564A"/>
    <w:rsid w:val="000C7E4A"/>
    <w:rsid w:val="0012105B"/>
    <w:rsid w:val="001400C2"/>
    <w:rsid w:val="0014247E"/>
    <w:rsid w:val="00142781"/>
    <w:rsid w:val="00144697"/>
    <w:rsid w:val="001837B4"/>
    <w:rsid w:val="00193F1E"/>
    <w:rsid w:val="001B1324"/>
    <w:rsid w:val="001B6DAB"/>
    <w:rsid w:val="001B6E7F"/>
    <w:rsid w:val="001B74A7"/>
    <w:rsid w:val="001C4532"/>
    <w:rsid w:val="001E4E2D"/>
    <w:rsid w:val="002140F2"/>
    <w:rsid w:val="002235F7"/>
    <w:rsid w:val="00246351"/>
    <w:rsid w:val="00261CB4"/>
    <w:rsid w:val="0026781F"/>
    <w:rsid w:val="00267AFC"/>
    <w:rsid w:val="00282465"/>
    <w:rsid w:val="00311066"/>
    <w:rsid w:val="00392394"/>
    <w:rsid w:val="003D4EC6"/>
    <w:rsid w:val="003F2A8E"/>
    <w:rsid w:val="003F7F3A"/>
    <w:rsid w:val="0040029A"/>
    <w:rsid w:val="004202E1"/>
    <w:rsid w:val="00424408"/>
    <w:rsid w:val="00437AFB"/>
    <w:rsid w:val="00437E75"/>
    <w:rsid w:val="004843A8"/>
    <w:rsid w:val="004B4282"/>
    <w:rsid w:val="0050397E"/>
    <w:rsid w:val="00557A1A"/>
    <w:rsid w:val="00560B68"/>
    <w:rsid w:val="0056689A"/>
    <w:rsid w:val="0057190A"/>
    <w:rsid w:val="005B1CE9"/>
    <w:rsid w:val="005B35ED"/>
    <w:rsid w:val="005F0A4E"/>
    <w:rsid w:val="005F4876"/>
    <w:rsid w:val="00620FE3"/>
    <w:rsid w:val="00673D3E"/>
    <w:rsid w:val="00687CC6"/>
    <w:rsid w:val="0069673F"/>
    <w:rsid w:val="006B4133"/>
    <w:rsid w:val="006F402B"/>
    <w:rsid w:val="006F5073"/>
    <w:rsid w:val="00716AC6"/>
    <w:rsid w:val="00716D73"/>
    <w:rsid w:val="0077622F"/>
    <w:rsid w:val="007917C9"/>
    <w:rsid w:val="00793F53"/>
    <w:rsid w:val="007A19D6"/>
    <w:rsid w:val="007A3F8C"/>
    <w:rsid w:val="007B2F04"/>
    <w:rsid w:val="007D62F8"/>
    <w:rsid w:val="007F5C2B"/>
    <w:rsid w:val="00806C41"/>
    <w:rsid w:val="00815CBA"/>
    <w:rsid w:val="008240B8"/>
    <w:rsid w:val="008667C4"/>
    <w:rsid w:val="00881519"/>
    <w:rsid w:val="00882E25"/>
    <w:rsid w:val="009038FF"/>
    <w:rsid w:val="009641A8"/>
    <w:rsid w:val="009667AE"/>
    <w:rsid w:val="00976435"/>
    <w:rsid w:val="009E347C"/>
    <w:rsid w:val="00A41A0B"/>
    <w:rsid w:val="00A85101"/>
    <w:rsid w:val="00A94471"/>
    <w:rsid w:val="00AA324F"/>
    <w:rsid w:val="00B43DF4"/>
    <w:rsid w:val="00B77E7E"/>
    <w:rsid w:val="00B92FBE"/>
    <w:rsid w:val="00BA103E"/>
    <w:rsid w:val="00BA1D89"/>
    <w:rsid w:val="00BB0077"/>
    <w:rsid w:val="00BD1BE6"/>
    <w:rsid w:val="00C05337"/>
    <w:rsid w:val="00C077E7"/>
    <w:rsid w:val="00C50729"/>
    <w:rsid w:val="00C66B93"/>
    <w:rsid w:val="00C75224"/>
    <w:rsid w:val="00C82060"/>
    <w:rsid w:val="00CB3795"/>
    <w:rsid w:val="00CC0D5F"/>
    <w:rsid w:val="00CF0981"/>
    <w:rsid w:val="00D13274"/>
    <w:rsid w:val="00D3391D"/>
    <w:rsid w:val="00D3642C"/>
    <w:rsid w:val="00D45E34"/>
    <w:rsid w:val="00D64666"/>
    <w:rsid w:val="00D7649E"/>
    <w:rsid w:val="00D94B41"/>
    <w:rsid w:val="00DA0D53"/>
    <w:rsid w:val="00DA3C2F"/>
    <w:rsid w:val="00DD67F3"/>
    <w:rsid w:val="00DF082F"/>
    <w:rsid w:val="00E8786C"/>
    <w:rsid w:val="00E90919"/>
    <w:rsid w:val="00EB62C7"/>
    <w:rsid w:val="00F041C0"/>
    <w:rsid w:val="00F43C86"/>
    <w:rsid w:val="00F513EE"/>
    <w:rsid w:val="00F60836"/>
    <w:rsid w:val="00FA3CD8"/>
    <w:rsid w:val="00FB18DE"/>
    <w:rsid w:val="00FD6107"/>
    <w:rsid w:val="19902325"/>
    <w:rsid w:val="593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after="80" w:line="600" w:lineRule="exac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/>
      <w:spacing w:before="160" w:after="80" w:line="600" w:lineRule="exac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/>
      <w:spacing w:before="160" w:after="80" w:line="600" w:lineRule="exac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/>
      <w:spacing w:before="80" w:after="40" w:line="600" w:lineRule="exact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/>
      <w:spacing w:before="80" w:after="40" w:line="600" w:lineRule="exact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/>
      <w:spacing w:before="40" w:after="0" w:line="600" w:lineRule="exact"/>
      <w:outlineLvl w:val="5"/>
    </w:pPr>
    <w:rPr>
      <w:rFonts w:cstheme="majorBidi"/>
      <w:b/>
      <w:bCs/>
      <w:color w:val="104862" w:themeColor="accent1" w:themeShade="BF"/>
      <w:sz w:val="3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/>
      <w:spacing w:before="40" w:after="0" w:line="600" w:lineRule="exact"/>
      <w:outlineLvl w:val="6"/>
    </w:pPr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/>
      <w:spacing w:after="0" w:line="600" w:lineRule="exact"/>
      <w:outlineLvl w:val="7"/>
    </w:pPr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/>
      <w:spacing w:after="0" w:line="600" w:lineRule="exact"/>
      <w:outlineLvl w:val="8"/>
    </w:pPr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widowControl/>
      <w:tabs>
        <w:tab w:val="center" w:pos="4153"/>
        <w:tab w:val="right" w:pos="8306"/>
      </w:tabs>
      <w:snapToGrid w:val="0"/>
      <w:spacing w:after="0" w:line="240" w:lineRule="atLeast"/>
    </w:pPr>
    <w:rPr>
      <w:rFonts w:eastAsia="仿宋_GB2312"/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widowControl/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eastAsia="仿宋_GB2312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widowControl/>
      <w:spacing w:line="600" w:lineRule="exact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eastAsiaTheme="minorEastAsia"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eastAsiaTheme="minorEastAsia"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eastAsiaTheme="minorEastAsia"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/>
      <w:spacing w:before="160" w:line="600" w:lineRule="exact"/>
      <w:jc w:val="center"/>
    </w:pPr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/>
      <w:spacing w:after="0" w:line="600" w:lineRule="exact"/>
      <w:ind w:left="720"/>
      <w:contextualSpacing/>
    </w:pPr>
    <w:rPr>
      <w:rFonts w:eastAsia="仿宋_GB2312"/>
      <w:sz w:val="32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600" w:lineRule="exact"/>
      <w:ind w:left="864" w:right="864"/>
      <w:jc w:val="center"/>
    </w:pPr>
    <w:rPr>
      <w:rFonts w:eastAsia="仿宋_GB2312"/>
      <w:i/>
      <w:iCs/>
      <w:color w:val="104862" w:themeColor="accent1" w:themeShade="BF"/>
      <w:sz w:val="3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932</Characters>
  <Lines>15</Lines>
  <Paragraphs>4</Paragraphs>
  <TotalTime>223</TotalTime>
  <ScaleCrop>false</ScaleCrop>
  <LinksUpToDate>false</LinksUpToDate>
  <CharactersWithSpaces>1467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2025-03-19T03:29:00Z</dcterms:created>
  <dc:creator>熊婕</dc:creator>
  <cp:lastModifiedBy>熊婕</cp:lastModifiedBy>
  <cp:lastPrinted>2025-03-21T01:39:00Z</cp:lastPrinted>
  <dcterms:modified xsi:type="dcterms:W3CDTF">2025-03-25T01:10:09Z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eyJoZGlkIjoiYTllY2NmMWZmMTYzMzk2NWY1ODk1YmI3NjBhNzg0Y2UiLCJ1c2VySWQiOiIxNDYxMzI2NjA3In0=</vt:lpwstr>
  </property>
  <property fmtid="{D5CDD505-2E9C-101B-9397-08002B2CF9AE}" pid="3" name="KSOProductBuildVer">
    <vt:lpwstr>2052-12.1.0.20305</vt:lpwstr>
  </property>
  <property fmtid="{D5CDD505-2E9C-101B-9397-08002B2CF9AE}" pid="4" name="ICV">
    <vt:lpwstr>8A7849FD827740B6B5A135BE1194826D_12</vt:lpwstr>
  </property>
</Properties>
</file>